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3B" w:rsidRPr="00F51EF3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uk-UA" w:eastAsia="ru-RU"/>
        </w:rPr>
      </w:pP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="009F73C1">
        <w:rPr>
          <w:rFonts w:ascii="Times New Roman" w:hAnsi="Times New Roman" w:cs="Times New Roman"/>
          <w:i/>
          <w:noProof/>
          <w:lang w:val="uk-UA" w:eastAsia="ru-RU"/>
        </w:rPr>
        <w:t>ПРОЄКТ</w:t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                                      </w:t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51EF3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1EF3">
        <w:rPr>
          <w:rFonts w:ascii="Times New Roman" w:hAnsi="Times New Roman" w:cs="Times New Roman"/>
          <w:b/>
          <w:lang w:val="uk-UA"/>
        </w:rPr>
        <w:t>У К Р А Ї Н А</w:t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EF3">
        <w:rPr>
          <w:rFonts w:ascii="Times New Roman" w:hAnsi="Times New Roman" w:cs="Times New Roman"/>
          <w:b/>
        </w:rPr>
        <w:t>П Е Р Е Г І Н С Ь К А</w:t>
      </w:r>
      <w:r w:rsidRPr="00F51EF3">
        <w:rPr>
          <w:rFonts w:ascii="Times New Roman" w:hAnsi="Times New Roman" w:cs="Times New Roman"/>
          <w:b/>
          <w:lang w:val="uk-UA"/>
        </w:rPr>
        <w:t xml:space="preserve">   С Е Л И Щ</w:t>
      </w:r>
      <w:r w:rsidRPr="00F51EF3">
        <w:rPr>
          <w:rFonts w:ascii="Times New Roman" w:hAnsi="Times New Roman" w:cs="Times New Roman"/>
          <w:b/>
        </w:rPr>
        <w:t xml:space="preserve"> Н А    Р А Д А</w:t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1EF3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F51EF3">
        <w:rPr>
          <w:rFonts w:ascii="Times New Roman" w:hAnsi="Times New Roman" w:cs="Times New Roman"/>
          <w:b/>
        </w:rPr>
        <w:t>демократичне</w:t>
      </w:r>
      <w:proofErr w:type="spellEnd"/>
      <w:r w:rsidRPr="00F51EF3">
        <w:rPr>
          <w:rFonts w:ascii="Times New Roman" w:hAnsi="Times New Roman" w:cs="Times New Roman"/>
          <w:b/>
        </w:rPr>
        <w:t xml:space="preserve"> </w:t>
      </w:r>
      <w:proofErr w:type="spellStart"/>
      <w:r w:rsidRPr="00F51EF3">
        <w:rPr>
          <w:rFonts w:ascii="Times New Roman" w:hAnsi="Times New Roman" w:cs="Times New Roman"/>
          <w:b/>
        </w:rPr>
        <w:t>скликання</w:t>
      </w:r>
      <w:proofErr w:type="spellEnd"/>
    </w:p>
    <w:p w:rsidR="00565F3B" w:rsidRPr="00F51EF3" w:rsidRDefault="009F73C1" w:rsidP="003008FA">
      <w:pPr>
        <w:spacing w:after="0" w:line="240" w:lineRule="auto"/>
        <w:ind w:left="3540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Дванадцята</w:t>
      </w:r>
      <w:r w:rsidR="003008FA">
        <w:rPr>
          <w:rFonts w:ascii="Times New Roman" w:hAnsi="Times New Roman" w:cs="Times New Roman"/>
          <w:b/>
          <w:lang w:val="uk-UA"/>
        </w:rPr>
        <w:t xml:space="preserve"> </w:t>
      </w:r>
      <w:r w:rsidR="00565F3B" w:rsidRPr="00F51EF3">
        <w:rPr>
          <w:rFonts w:ascii="Times New Roman" w:hAnsi="Times New Roman" w:cs="Times New Roman"/>
          <w:b/>
          <w:lang w:val="uk-UA"/>
        </w:rPr>
        <w:t xml:space="preserve"> сесія</w:t>
      </w:r>
    </w:p>
    <w:p w:rsidR="00F51EF3" w:rsidRPr="00F51EF3" w:rsidRDefault="00F51EF3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1EF3">
        <w:rPr>
          <w:rFonts w:ascii="Times New Roman" w:hAnsi="Times New Roman" w:cs="Times New Roman"/>
          <w:b/>
        </w:rPr>
        <w:t xml:space="preserve">Р І Ш Е Н </w:t>
      </w:r>
      <w:proofErr w:type="spellStart"/>
      <w:r w:rsidRPr="00F51EF3">
        <w:rPr>
          <w:rFonts w:ascii="Times New Roman" w:hAnsi="Times New Roman" w:cs="Times New Roman"/>
          <w:b/>
        </w:rPr>
        <w:t>Н</w:t>
      </w:r>
      <w:proofErr w:type="spellEnd"/>
      <w:r w:rsidRPr="00F51EF3">
        <w:rPr>
          <w:rFonts w:ascii="Times New Roman" w:hAnsi="Times New Roman" w:cs="Times New Roman"/>
          <w:b/>
        </w:rPr>
        <w:t xml:space="preserve"> Я</w:t>
      </w:r>
    </w:p>
    <w:p w:rsidR="00565F3B" w:rsidRPr="00F51EF3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65F3B" w:rsidRPr="00F51EF3" w:rsidRDefault="009F73C1" w:rsidP="00565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086318">
        <w:rPr>
          <w:rFonts w:ascii="Times New Roman" w:hAnsi="Times New Roman" w:cs="Times New Roman"/>
          <w:sz w:val="20"/>
          <w:szCs w:val="20"/>
          <w:lang w:val="uk-UA"/>
        </w:rPr>
        <w:t>.2021</w:t>
      </w:r>
      <w:r w:rsidR="00086318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086318">
        <w:rPr>
          <w:rFonts w:ascii="Times New Roman" w:hAnsi="Times New Roman" w:cs="Times New Roman"/>
          <w:sz w:val="20"/>
          <w:szCs w:val="20"/>
          <w:lang w:val="uk-UA"/>
        </w:rPr>
        <w:t>-1</w:t>
      </w: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086318">
        <w:rPr>
          <w:rFonts w:ascii="Times New Roman" w:hAnsi="Times New Roman" w:cs="Times New Roman"/>
          <w:sz w:val="20"/>
          <w:szCs w:val="20"/>
        </w:rPr>
        <w:t>/2021</w:t>
      </w:r>
    </w:p>
    <w:p w:rsidR="00086318" w:rsidRPr="00F45FFB" w:rsidRDefault="00086318" w:rsidP="0008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FF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F45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FFB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45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F3B" w:rsidRPr="00F51EF3" w:rsidRDefault="00565F3B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C2C6E" w:rsidRPr="00F51EF3" w:rsidRDefault="00BB17F4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F51EF3">
        <w:rPr>
          <w:rFonts w:ascii="Times New Roman" w:eastAsia="Times New Roman" w:hAnsi="Times New Roman" w:cs="Times New Roman"/>
          <w:b/>
          <w:lang w:val="uk-UA"/>
        </w:rPr>
        <w:t>Про затвердження проектів</w:t>
      </w:r>
      <w:r w:rsidR="00EC2C6E" w:rsidRPr="00F51EF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F51EF3">
        <w:rPr>
          <w:rFonts w:ascii="Times New Roman" w:eastAsia="Times New Roman" w:hAnsi="Times New Roman" w:cs="Times New Roman"/>
          <w:b/>
          <w:lang w:val="uk-UA"/>
        </w:rPr>
        <w:t>землеустрою щодо</w:t>
      </w:r>
    </w:p>
    <w:p w:rsidR="00BB17F4" w:rsidRPr="00F51EF3" w:rsidRDefault="00EC2C6E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F51EF3">
        <w:rPr>
          <w:rFonts w:ascii="Times New Roman" w:eastAsia="Times New Roman" w:hAnsi="Times New Roman" w:cs="Times New Roman"/>
          <w:b/>
          <w:lang w:val="uk-UA"/>
        </w:rPr>
        <w:t>в</w:t>
      </w:r>
      <w:r w:rsidR="00BB17F4" w:rsidRPr="00F51EF3">
        <w:rPr>
          <w:rFonts w:ascii="Times New Roman" w:eastAsia="Times New Roman" w:hAnsi="Times New Roman" w:cs="Times New Roman"/>
          <w:b/>
          <w:lang w:val="uk-UA"/>
        </w:rPr>
        <w:t>ідведення</w:t>
      </w:r>
      <w:r w:rsidRPr="00F51EF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B17F4" w:rsidRPr="00F51EF3">
        <w:rPr>
          <w:rFonts w:ascii="Times New Roman" w:eastAsia="Times New Roman" w:hAnsi="Times New Roman" w:cs="Times New Roman"/>
          <w:b/>
          <w:lang w:val="uk-UA"/>
        </w:rPr>
        <w:t xml:space="preserve">земельної ділянки, цільове </w:t>
      </w:r>
    </w:p>
    <w:p w:rsidR="00BB17F4" w:rsidRPr="00F51EF3" w:rsidRDefault="00BB17F4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F51EF3">
        <w:rPr>
          <w:rFonts w:ascii="Times New Roman" w:eastAsia="Times New Roman" w:hAnsi="Times New Roman" w:cs="Times New Roman"/>
          <w:b/>
          <w:lang w:val="uk-UA"/>
        </w:rPr>
        <w:t>призначення якої змінюється</w:t>
      </w:r>
    </w:p>
    <w:p w:rsidR="0015728D" w:rsidRPr="00F51EF3" w:rsidRDefault="00BB17F4" w:rsidP="001E33D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51EF3">
        <w:rPr>
          <w:rFonts w:ascii="Times New Roman" w:eastAsia="Times New Roman" w:hAnsi="Times New Roman" w:cs="Times New Roman"/>
          <w:lang w:val="uk-UA"/>
        </w:rPr>
        <w:t xml:space="preserve">                       </w:t>
      </w:r>
    </w:p>
    <w:p w:rsidR="00E53751" w:rsidRPr="00933810" w:rsidRDefault="00BB17F4" w:rsidP="00E5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51EF3">
        <w:rPr>
          <w:rFonts w:ascii="Times New Roman" w:eastAsia="Times New Roman" w:hAnsi="Times New Roman" w:cs="Times New Roman"/>
          <w:lang w:val="uk-UA"/>
        </w:rPr>
        <w:t xml:space="preserve">   </w:t>
      </w:r>
      <w:r w:rsidR="00D26654" w:rsidRPr="00F51EF3">
        <w:rPr>
          <w:rFonts w:ascii="Times New Roman" w:eastAsia="Times New Roman" w:hAnsi="Times New Roman" w:cs="Times New Roman"/>
          <w:lang w:val="uk-UA"/>
        </w:rPr>
        <w:t xml:space="preserve">   Розглянувши заяви громадян, </w:t>
      </w:r>
      <w:r w:rsidR="00175873">
        <w:rPr>
          <w:rFonts w:ascii="Times New Roman" w:eastAsia="Times New Roman" w:hAnsi="Times New Roman" w:cs="Times New Roman"/>
          <w:color w:val="000000" w:themeColor="text1"/>
          <w:lang w:val="uk-UA"/>
        </w:rPr>
        <w:t>проекти землеустрою щодо відведення земельних ділянок   цільове призначення яких змінюється,</w:t>
      </w:r>
      <w:r w:rsidR="00D26654" w:rsidRPr="00F51EF3">
        <w:rPr>
          <w:rFonts w:ascii="Times New Roman" w:eastAsia="Times New Roman" w:hAnsi="Times New Roman" w:cs="Times New Roman"/>
          <w:lang w:val="uk-UA"/>
        </w:rPr>
        <w:t xml:space="preserve"> керуючись ст.20 ст.207 Земельного кодексу України, </w:t>
      </w:r>
      <w:r w:rsidR="00D26654">
        <w:rPr>
          <w:rFonts w:ascii="Times New Roman" w:eastAsia="Times New Roman" w:hAnsi="Times New Roman" w:cs="Times New Roman"/>
          <w:lang w:val="uk-UA"/>
        </w:rPr>
        <w:t xml:space="preserve">Постановою Кабінету Міністрів України від 17.11.1997р. № 1279, </w:t>
      </w:r>
      <w:r w:rsidR="00D26654" w:rsidRPr="00F51EF3">
        <w:rPr>
          <w:rFonts w:ascii="Times New Roman" w:eastAsia="Times New Roman" w:hAnsi="Times New Roman" w:cs="Times New Roman"/>
          <w:lang w:val="uk-UA"/>
        </w:rPr>
        <w:t xml:space="preserve">ст. 26 Закону України «Про місцеве самоврядування в Україні», </w:t>
      </w:r>
      <w:r w:rsidR="00D26654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D26654" w:rsidRPr="00933810">
        <w:rPr>
          <w:rFonts w:ascii="Times New Roman" w:hAnsi="Times New Roman" w:cs="Times New Roman"/>
          <w:sz w:val="24"/>
          <w:szCs w:val="24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53751" w:rsidRPr="00933810" w:rsidRDefault="00E53751" w:rsidP="00E537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15728D" w:rsidRPr="00F51EF3" w:rsidRDefault="0015728D" w:rsidP="00157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:rsidR="008A620E" w:rsidRDefault="009F73C1" w:rsidP="008A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="008A620E"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Глинці 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проект землеустрою щодо відведення</w:t>
      </w:r>
      <w:r w:rsidR="00857BD0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земельної ділянки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0,0284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2624855800:0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2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2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155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смт. </w:t>
      </w:r>
      <w:proofErr w:type="spellStart"/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Шевченка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:rsidR="00175873" w:rsidRDefault="00175873" w:rsidP="00175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2. Затвердити </w:t>
      </w:r>
      <w:r w:rsidRPr="00175873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proofErr w:type="spellStart"/>
      <w:r w:rsidRPr="00175873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Луніву</w:t>
      </w:r>
      <w:proofErr w:type="spellEnd"/>
      <w:r w:rsidRPr="00175873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проект землеустрою щодо відведення земельної ділянки площею 0,2678га, кадастровий номер 2624883601:01:001:0373, цільове призначення якої змінюється   із земель наданих для  ведення особистого селянського господарства (код 01.03) в землі  для будівництва та обслуговування будівель торгівлі (код 03.07)  для будівництва контейнерної комплексної автозаправної станції моторних палив з сервісом (КАЗС-К) та автозаправний пункт зріджених газів (АГЗП) в урочищі «Турова» 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:rsidR="00175873" w:rsidRDefault="00175873" w:rsidP="0017587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2.1. </w:t>
      </w:r>
      <w:r w:rsidR="000F4F30" w:rsidRPr="000F4F3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Г</w:t>
      </w:r>
      <w:r w:rsidR="000F4F30" w:rsidRPr="00175873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р. </w:t>
      </w:r>
      <w:proofErr w:type="spellStart"/>
      <w:r w:rsidR="000F4F30" w:rsidRPr="00175873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Луніву</w:t>
      </w:r>
      <w:proofErr w:type="spellEnd"/>
      <w:r w:rsidR="000F4F30" w:rsidRPr="00175873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сплатити втрати сільськогосподарського виробництва спричинені вилученням сільськогосподарських угідь в сумі 16363,78 грн. (Шістнадцять тисяч триста шістдесят три грн. 78 коп.).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475AA9" w:rsidRDefault="00475AA9" w:rsidP="00475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3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Сиротюку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сільськогосподарського призначення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0,4787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824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00:0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023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</w:t>
      </w:r>
      <w:r w:rsidR="004D060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запасу,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які не надані у власність або користування громадянам та юридичним особам</w:t>
      </w:r>
      <w:r w:rsidR="004D060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(код 16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.0</w:t>
      </w:r>
      <w:r w:rsidR="004D060A">
        <w:rPr>
          <w:rFonts w:ascii="Times New Roman" w:eastAsia="Times New Roman" w:hAnsi="Times New Roman" w:cs="Times New Roman"/>
          <w:color w:val="000000" w:themeColor="text1"/>
          <w:lang w:val="uk-UA"/>
        </w:rPr>
        <w:t>0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) в землі  для </w:t>
      </w:r>
      <w:r w:rsidR="004D060A">
        <w:rPr>
          <w:rFonts w:ascii="Times New Roman" w:eastAsia="Times New Roman" w:hAnsi="Times New Roman" w:cs="Times New Roman"/>
          <w:color w:val="000000" w:themeColor="text1"/>
          <w:lang w:val="uk-UA"/>
        </w:rPr>
        <w:t>ведення особистого селянського господарства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D060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(код 0</w:t>
      </w:r>
      <w:r w:rsidR="004D060A">
        <w:rPr>
          <w:rFonts w:ascii="Times New Roman" w:eastAsia="Times New Roman" w:hAnsi="Times New Roman" w:cs="Times New Roman"/>
          <w:color w:val="000000" w:themeColor="text1"/>
          <w:lang w:val="uk-UA"/>
        </w:rPr>
        <w:t>1.03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) </w:t>
      </w:r>
      <w:r w:rsidR="004D060A">
        <w:rPr>
          <w:rFonts w:ascii="Times New Roman" w:eastAsia="Times New Roman" w:hAnsi="Times New Roman" w:cs="Times New Roman"/>
          <w:color w:val="000000" w:themeColor="text1"/>
          <w:lang w:val="uk-UA"/>
        </w:rPr>
        <w:t>за межами  населеного пункту с. Красне урочище «Слобідс</w:t>
      </w:r>
      <w:r w:rsidR="00A15B0E">
        <w:rPr>
          <w:rFonts w:ascii="Times New Roman" w:eastAsia="Times New Roman" w:hAnsi="Times New Roman" w:cs="Times New Roman"/>
          <w:color w:val="000000" w:themeColor="text1"/>
          <w:lang w:val="uk-UA"/>
        </w:rPr>
        <w:t>ьке» Перегінської селищної ради та передати дану земельну ділянку у власність.</w:t>
      </w:r>
    </w:p>
    <w:p w:rsidR="00D04335" w:rsidRDefault="00D04335" w:rsidP="00D0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Сиротюку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сільськогосподарського призначення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0,3000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824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00:0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022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запасу, які не надані у власність або користування громадянам та юридичним особам (код 16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0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) в землі  для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ведення особистого селянського господарства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(код 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1.03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за межами  населеного пункту с. Красне урочище «Слобідс</w:t>
      </w:r>
      <w:r w:rsidR="00A15B0E">
        <w:rPr>
          <w:rFonts w:ascii="Times New Roman" w:eastAsia="Times New Roman" w:hAnsi="Times New Roman" w:cs="Times New Roman"/>
          <w:color w:val="000000" w:themeColor="text1"/>
          <w:lang w:val="uk-UA"/>
        </w:rPr>
        <w:t>ьке» Перегінської селищної ради</w:t>
      </w:r>
      <w:r w:rsidR="00A15B0E" w:rsidRPr="00A15B0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A15B0E">
        <w:rPr>
          <w:rFonts w:ascii="Times New Roman" w:eastAsia="Times New Roman" w:hAnsi="Times New Roman" w:cs="Times New Roman"/>
          <w:color w:val="000000" w:themeColor="text1"/>
          <w:lang w:val="uk-UA"/>
        </w:rPr>
        <w:t>та передати дану земельну ділянку у власність</w:t>
      </w:r>
    </w:p>
    <w:p w:rsidR="00620076" w:rsidRDefault="00620076" w:rsidP="0062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5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Рошко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проект землеустрою щодо відведення земельної ділянки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0,0747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83601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3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102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/>
        </w:rPr>
        <w:t>Небилів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Л.Українки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:rsidR="00620076" w:rsidRDefault="00620076" w:rsidP="0062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lastRenderedPageBreak/>
        <w:t>6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Шолопаку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 w:rsidR="00A15B0E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проект землеустрою щодо відведення земельної ділянки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0,1278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85201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2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074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с. Сливки урочище «Гора»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:rsidR="00DD5AE1" w:rsidRDefault="00DD5AE1" w:rsidP="00DD5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7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Коцулиму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проект землеустрою щодо відведення земельної ділянки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0,1035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55800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9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563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Коцюбинського</w:t>
      </w:r>
    </w:p>
    <w:p w:rsidR="00B3684D" w:rsidRDefault="00B3684D" w:rsidP="00B36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8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Глушко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проект землеустрою щодо відведення земельної ділянки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0,0507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55800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9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397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Івана Франка.</w:t>
      </w:r>
    </w:p>
    <w:p w:rsidR="00DD3E65" w:rsidRPr="00B54C87" w:rsidRDefault="00DD3E65" w:rsidP="00DD3E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</w:pP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9. Затвердити </w:t>
      </w:r>
      <w:r w:rsidRPr="00B54C87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Король  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проект землеустрою щодо відведення земельної ділянки площею 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0.1062 га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кадастровий номер 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2624855800:01:009:0471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>, цільове призначення якої змінюється   із земель наданих для  ведення особистого селянського господарства (код 01.03) в землі промисловості  д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 (11.02)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 </w:t>
      </w:r>
      <w:proofErr w:type="spellStart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смт.Перегінське</w:t>
      </w:r>
      <w:proofErr w:type="spellEnd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, урочище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"</w:t>
      </w:r>
      <w:proofErr w:type="spellStart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Посіч</w:t>
      </w:r>
      <w:proofErr w:type="spellEnd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"</w:t>
      </w:r>
    </w:p>
    <w:p w:rsidR="00DD3E65" w:rsidRPr="00B54C87" w:rsidRDefault="00DD3E65" w:rsidP="00DD3E6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>9.1.</w:t>
      </w:r>
      <w:r w:rsidRPr="00B54C87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Король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/>
        </w:rPr>
        <w:t>двохмісячний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термін 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сплатити втрати сільськогосподарського виробництва спричинені вилученням сільськогосподарських угідь в сумі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21888, 24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>грн. (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Двадцять одна тисяча вісімсот вісім грн. 24 коп.)</w:t>
      </w:r>
      <w:r w:rsidRPr="00B54C87">
        <w:rPr>
          <w:rFonts w:ascii="Times New Roman" w:hAnsi="Times New Roman" w:cs="Times New Roman"/>
          <w:lang w:val="uk-UA"/>
        </w:rPr>
        <w:t xml:space="preserve"> </w:t>
      </w:r>
    </w:p>
    <w:p w:rsidR="00DD3E65" w:rsidRPr="00B54C87" w:rsidRDefault="00DD3E65" w:rsidP="00DD3E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</w:pP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10. Затвердити </w:t>
      </w:r>
      <w:r w:rsidRPr="00B54C87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Король  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проект землеустрою щодо відведення земельної ділянки площею 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0.0780га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кадастровий номер 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2624855800:01:009:0070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>, цільове призначення якої змінюється   із земель наданих для  ведення особистого селянського господарства (код 01.03) в землі промисловості  д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 (11.02)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 </w:t>
      </w:r>
      <w:proofErr w:type="spellStart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смт.Перегінське</w:t>
      </w:r>
      <w:proofErr w:type="spellEnd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, урочище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"</w:t>
      </w:r>
      <w:proofErr w:type="spellStart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Посіч</w:t>
      </w:r>
      <w:proofErr w:type="spellEnd"/>
      <w:r w:rsidRPr="00B54C8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"</w:t>
      </w:r>
    </w:p>
    <w:p w:rsidR="00DD3E65" w:rsidRPr="00B54C87" w:rsidRDefault="00DD3E65" w:rsidP="00DD3E6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10.1.</w:t>
      </w:r>
      <w:r w:rsidRPr="00B54C87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Король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/>
        </w:rPr>
        <w:t>двохмісячний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термін 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сплатити втрати сільськогосподарського виробництва спричинені вилученням сільськогосподарських угідь в сумі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16076,11грн.</w:t>
      </w:r>
      <w:r w:rsidRPr="00B54C8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Шістнадцять тисяч сімдесят шість грн. 11коп.)</w:t>
      </w:r>
      <w:r w:rsidRPr="00B54C87">
        <w:rPr>
          <w:rFonts w:ascii="Times New Roman" w:hAnsi="Times New Roman" w:cs="Times New Roman"/>
          <w:lang w:val="uk-UA"/>
        </w:rPr>
        <w:t xml:space="preserve"> </w:t>
      </w:r>
    </w:p>
    <w:p w:rsidR="00EF3A1C" w:rsidRDefault="00EF3A1C" w:rsidP="00EF3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="00DD3E65"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</w:t>
      </w:r>
      <w:r w:rsidRPr="009F73C1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Романку 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проект землеустрою щодо відведення земельної ділянки площ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ею 0,1285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55800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11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272</w:t>
      </w:r>
      <w:r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смт.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Дружби.</w:t>
      </w:r>
    </w:p>
    <w:p w:rsidR="00175873" w:rsidRPr="00F51EF3" w:rsidRDefault="00175873" w:rsidP="008A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D76AC6" w:rsidRDefault="00D76AC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B13AE6" w:rsidRPr="00F51EF3" w:rsidRDefault="00DD3E65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12</w:t>
      </w:r>
      <w:bookmarkStart w:id="0" w:name="_GoBack"/>
      <w:bookmarkEnd w:id="0"/>
      <w:r w:rsidR="00B13AE6" w:rsidRPr="00F51EF3">
        <w:rPr>
          <w:rFonts w:ascii="Times New Roman" w:eastAsia="Times New Roman" w:hAnsi="Times New Roman" w:cs="Times New Roman"/>
          <w:lang w:val="uk-UA"/>
        </w:rPr>
        <w:t xml:space="preserve">.Контроль за виконанням даного рішення покласти на </w:t>
      </w:r>
      <w:r w:rsidR="00B13AE6" w:rsidRPr="00F51EF3">
        <w:rPr>
          <w:rFonts w:ascii="Times New Roman" w:hAnsi="Times New Roman" w:cs="Times New Roman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="00B13AE6" w:rsidRPr="00F51EF3">
        <w:rPr>
          <w:rFonts w:ascii="Times New Roman" w:hAnsi="Times New Roman" w:cs="Times New Roman"/>
          <w:lang w:val="uk-UA" w:eastAsia="ru-RU"/>
        </w:rPr>
        <w:t>Пайш</w:t>
      </w:r>
      <w:proofErr w:type="spellEnd"/>
      <w:r w:rsidR="00B13AE6" w:rsidRPr="00F51EF3">
        <w:rPr>
          <w:rFonts w:ascii="Times New Roman" w:hAnsi="Times New Roman" w:cs="Times New Roman"/>
          <w:lang w:val="uk-UA" w:eastAsia="ru-RU"/>
        </w:rPr>
        <w:t xml:space="preserve"> І.М.)</w:t>
      </w:r>
    </w:p>
    <w:p w:rsidR="00B13AE6" w:rsidRPr="00F51EF3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B13AE6" w:rsidRPr="00F51EF3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B13AE6" w:rsidRPr="00F51EF3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D76AC6" w:rsidRPr="00F51EF3" w:rsidRDefault="00B13AE6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</w:p>
    <w:p w:rsidR="00D76AC6" w:rsidRDefault="00D76AC6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          </w:t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Селищний голова </w:t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proofErr w:type="spellStart"/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Люклян</w:t>
      </w:r>
      <w:proofErr w:type="spellEnd"/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І.Б.</w:t>
      </w:r>
    </w:p>
    <w:p w:rsidR="00D76AC6" w:rsidRDefault="00D76AC6" w:rsidP="00D76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B13AE6" w:rsidRPr="003008FA" w:rsidRDefault="00B13AE6" w:rsidP="00B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</w:p>
    <w:sectPr w:rsidR="00B13AE6" w:rsidRPr="003008FA" w:rsidSect="0009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D49"/>
    <w:rsid w:val="00045D94"/>
    <w:rsid w:val="00086318"/>
    <w:rsid w:val="0009340A"/>
    <w:rsid w:val="000F4F30"/>
    <w:rsid w:val="0013634C"/>
    <w:rsid w:val="00142616"/>
    <w:rsid w:val="0015728D"/>
    <w:rsid w:val="00175873"/>
    <w:rsid w:val="001851A7"/>
    <w:rsid w:val="001E33D2"/>
    <w:rsid w:val="00220BCD"/>
    <w:rsid w:val="00227253"/>
    <w:rsid w:val="00245DDD"/>
    <w:rsid w:val="002C1FE9"/>
    <w:rsid w:val="003008FA"/>
    <w:rsid w:val="0034099D"/>
    <w:rsid w:val="00341E58"/>
    <w:rsid w:val="00397506"/>
    <w:rsid w:val="003C434F"/>
    <w:rsid w:val="004128E1"/>
    <w:rsid w:val="00442423"/>
    <w:rsid w:val="00453851"/>
    <w:rsid w:val="00475AA9"/>
    <w:rsid w:val="004A0809"/>
    <w:rsid w:val="004B34DE"/>
    <w:rsid w:val="004D060A"/>
    <w:rsid w:val="004D1B92"/>
    <w:rsid w:val="00513860"/>
    <w:rsid w:val="00565F3B"/>
    <w:rsid w:val="005B27C5"/>
    <w:rsid w:val="005E1A6B"/>
    <w:rsid w:val="005F3523"/>
    <w:rsid w:val="005F643D"/>
    <w:rsid w:val="00611910"/>
    <w:rsid w:val="00620076"/>
    <w:rsid w:val="00620370"/>
    <w:rsid w:val="007053A6"/>
    <w:rsid w:val="00706FE1"/>
    <w:rsid w:val="00744796"/>
    <w:rsid w:val="007C4E60"/>
    <w:rsid w:val="00857BD0"/>
    <w:rsid w:val="008804FF"/>
    <w:rsid w:val="00882D9A"/>
    <w:rsid w:val="008A620E"/>
    <w:rsid w:val="00902B6B"/>
    <w:rsid w:val="009B2C29"/>
    <w:rsid w:val="009F73C1"/>
    <w:rsid w:val="00A15B0E"/>
    <w:rsid w:val="00A276F9"/>
    <w:rsid w:val="00A31BCD"/>
    <w:rsid w:val="00A613DB"/>
    <w:rsid w:val="00A6792D"/>
    <w:rsid w:val="00B13AE6"/>
    <w:rsid w:val="00B26485"/>
    <w:rsid w:val="00B3684D"/>
    <w:rsid w:val="00B8149A"/>
    <w:rsid w:val="00BA1F2E"/>
    <w:rsid w:val="00BB17F4"/>
    <w:rsid w:val="00C07AFA"/>
    <w:rsid w:val="00C24499"/>
    <w:rsid w:val="00C36BDF"/>
    <w:rsid w:val="00CF7756"/>
    <w:rsid w:val="00D04335"/>
    <w:rsid w:val="00D0524A"/>
    <w:rsid w:val="00D0747E"/>
    <w:rsid w:val="00D26654"/>
    <w:rsid w:val="00D46922"/>
    <w:rsid w:val="00D76AC6"/>
    <w:rsid w:val="00D855F4"/>
    <w:rsid w:val="00DD3E65"/>
    <w:rsid w:val="00DD5AE1"/>
    <w:rsid w:val="00DF32F3"/>
    <w:rsid w:val="00E31A8C"/>
    <w:rsid w:val="00E46EB9"/>
    <w:rsid w:val="00E53751"/>
    <w:rsid w:val="00E94882"/>
    <w:rsid w:val="00EC2C6E"/>
    <w:rsid w:val="00ED1C85"/>
    <w:rsid w:val="00ED34AD"/>
    <w:rsid w:val="00ED6D49"/>
    <w:rsid w:val="00EE381B"/>
    <w:rsid w:val="00EF3A1C"/>
    <w:rsid w:val="00F22681"/>
    <w:rsid w:val="00F45300"/>
    <w:rsid w:val="00F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0221"/>
  <w15:docId w15:val="{FB186298-7245-4570-AD9B-89BBDE1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F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33D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4306A-2E0C-497B-B665-E87E9D3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4275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58</cp:revision>
  <cp:lastPrinted>2021-07-13T11:20:00Z</cp:lastPrinted>
  <dcterms:created xsi:type="dcterms:W3CDTF">2021-02-22T14:37:00Z</dcterms:created>
  <dcterms:modified xsi:type="dcterms:W3CDTF">2021-09-13T18:50:00Z</dcterms:modified>
</cp:coreProperties>
</file>