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A20E" w14:textId="77777777" w:rsidR="008E68FF" w:rsidRPr="00E00A36" w:rsidRDefault="008E68FF" w:rsidP="008E68FF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14:paraId="32A2D2EC" w14:textId="77777777" w:rsidR="008E68FF" w:rsidRPr="00E00A36" w:rsidRDefault="008E68FF" w:rsidP="008E68F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відшкодування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фактичних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витрат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копіювання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або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друк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документів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надаються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запитами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публічну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інформацію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розпорядником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яких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є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uk-UA"/>
        </w:rPr>
        <w:t>Перегінська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uk-UA"/>
        </w:rPr>
        <w:t xml:space="preserve"> селищна</w:t>
      </w:r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рада та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її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виконавчі</w:t>
      </w:r>
      <w:proofErr w:type="spellEnd"/>
      <w:r w:rsidRPr="00E00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0A36">
        <w:rPr>
          <w:rFonts w:ascii="Times New Roman" w:hAnsi="Times New Roman"/>
          <w:b/>
          <w:sz w:val="28"/>
          <w:szCs w:val="28"/>
          <w:lang w:val="ru-RU"/>
        </w:rPr>
        <w:t>органи</w:t>
      </w:r>
      <w:proofErr w:type="spellEnd"/>
    </w:p>
    <w:p w14:paraId="2B82676D" w14:textId="77777777" w:rsidR="008E68FF" w:rsidRDefault="008E68FF" w:rsidP="008E68F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C68335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1.</w:t>
      </w:r>
      <w:r>
        <w:rPr>
          <w:sz w:val="26"/>
          <w:szCs w:val="26"/>
          <w:lang w:val="uk-UA" w:eastAsia="ar-SA"/>
        </w:rPr>
        <w:t xml:space="preserve"> </w:t>
      </w:r>
      <w:r w:rsidRPr="009F7DDE">
        <w:rPr>
          <w:color w:val="000001"/>
          <w:sz w:val="26"/>
          <w:szCs w:val="26"/>
          <w:shd w:val="clear" w:color="auto" w:fill="FFFFFF"/>
          <w:lang w:val="uk-UA"/>
        </w:rPr>
        <w:t>Відповідно до ст. 21 Закону України «Про доступ до публічної інформації», постанови Кабінету Міністрів України від 13.07.2011 №740 «Про затвердження граничних норм витрат на копіювання або друк документів, що надаються за запитом на інформацію»</w:t>
      </w:r>
      <w:r w:rsidRPr="003A0BAE">
        <w:rPr>
          <w:sz w:val="26"/>
          <w:szCs w:val="26"/>
          <w:lang w:val="uk-UA" w:eastAsia="ar-SA"/>
        </w:rPr>
        <w:t xml:space="preserve"> визначається механізм відшкодування запитувачем інформації фактичних витрат на копіювання або друк документів, що надаються </w:t>
      </w:r>
      <w:r>
        <w:rPr>
          <w:sz w:val="26"/>
          <w:szCs w:val="26"/>
          <w:lang w:val="uk-UA" w:eastAsia="ar-SA"/>
        </w:rPr>
        <w:t xml:space="preserve">виконавчим комітетом </w:t>
      </w:r>
      <w:proofErr w:type="spellStart"/>
      <w:r>
        <w:rPr>
          <w:sz w:val="26"/>
          <w:szCs w:val="26"/>
          <w:lang w:val="uk-UA" w:eastAsia="ar-SA"/>
        </w:rPr>
        <w:t>Перегінської</w:t>
      </w:r>
      <w:proofErr w:type="spellEnd"/>
      <w:r>
        <w:rPr>
          <w:sz w:val="26"/>
          <w:szCs w:val="26"/>
          <w:lang w:val="uk-UA" w:eastAsia="ar-SA"/>
        </w:rPr>
        <w:t xml:space="preserve"> селищної</w:t>
      </w:r>
      <w:r w:rsidRPr="003A0BAE">
        <w:rPr>
          <w:sz w:val="26"/>
          <w:szCs w:val="26"/>
          <w:lang w:val="uk-UA" w:eastAsia="ar-SA"/>
        </w:rPr>
        <w:t xml:space="preserve"> рад</w:t>
      </w:r>
      <w:r>
        <w:rPr>
          <w:sz w:val="26"/>
          <w:szCs w:val="26"/>
          <w:lang w:val="uk-UA" w:eastAsia="ar-SA"/>
        </w:rPr>
        <w:t xml:space="preserve">и </w:t>
      </w:r>
      <w:r w:rsidRPr="003A0BAE">
        <w:rPr>
          <w:sz w:val="26"/>
          <w:szCs w:val="26"/>
          <w:lang w:val="uk-UA" w:eastAsia="ar-SA"/>
        </w:rPr>
        <w:t>(далі – Розпорядник інформації) за запитами на інформацію.</w:t>
      </w:r>
    </w:p>
    <w:p w14:paraId="0EA47474" w14:textId="77777777" w:rsidR="008E68FF" w:rsidRPr="003A0BAE" w:rsidRDefault="008E68FF" w:rsidP="008E68F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2.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 xml:space="preserve">Порядок відшкодування фактичних витрат на копіювання або друк документів, що надаються за запитами на інформацію (далі – Порядок), застосовується у випадку, коли виконавчий </w:t>
      </w:r>
      <w:r>
        <w:rPr>
          <w:sz w:val="26"/>
          <w:szCs w:val="26"/>
          <w:lang w:val="uk-UA" w:eastAsia="ar-SA"/>
        </w:rPr>
        <w:t xml:space="preserve">комітет </w:t>
      </w:r>
      <w:proofErr w:type="spellStart"/>
      <w:r>
        <w:rPr>
          <w:sz w:val="26"/>
          <w:szCs w:val="26"/>
          <w:lang w:val="uk-UA" w:eastAsia="ar-SA"/>
        </w:rPr>
        <w:t>Перегінської</w:t>
      </w:r>
      <w:proofErr w:type="spellEnd"/>
      <w:r>
        <w:rPr>
          <w:sz w:val="26"/>
          <w:szCs w:val="26"/>
          <w:lang w:val="uk-UA" w:eastAsia="ar-SA"/>
        </w:rPr>
        <w:t xml:space="preserve"> селищної рали </w:t>
      </w:r>
      <w:r w:rsidRPr="003A0BAE">
        <w:rPr>
          <w:sz w:val="26"/>
          <w:szCs w:val="26"/>
          <w:lang w:val="uk-UA" w:eastAsia="ar-SA"/>
        </w:rPr>
        <w:t>є належним розпорядник</w:t>
      </w:r>
      <w:r>
        <w:rPr>
          <w:sz w:val="26"/>
          <w:szCs w:val="26"/>
          <w:lang w:val="uk-UA" w:eastAsia="ar-SA"/>
        </w:rPr>
        <w:t>ом</w:t>
      </w:r>
      <w:r w:rsidRPr="003A0BAE">
        <w:rPr>
          <w:sz w:val="26"/>
          <w:szCs w:val="26"/>
          <w:lang w:val="uk-UA" w:eastAsia="ar-SA"/>
        </w:rPr>
        <w:t xml:space="preserve"> інформації.</w:t>
      </w:r>
    </w:p>
    <w:p w14:paraId="561444B4" w14:textId="77777777" w:rsidR="008E68FF" w:rsidRPr="003A0BAE" w:rsidRDefault="008E68FF" w:rsidP="008E68FF">
      <w:pPr>
        <w:tabs>
          <w:tab w:val="left" w:pos="0"/>
          <w:tab w:val="left" w:pos="709"/>
          <w:tab w:val="left" w:pos="1276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 xml:space="preserve">3. Відповіді на запити на інформацію надаються безкоштовно: </w:t>
      </w:r>
    </w:p>
    <w:p w14:paraId="629CA0EE" w14:textId="77777777" w:rsidR="008E68FF" w:rsidRPr="003A0BAE" w:rsidRDefault="008E68FF" w:rsidP="008E68F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1276"/>
        </w:tabs>
        <w:suppressAutoHyphens/>
        <w:ind w:hanging="11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 xml:space="preserve">запитувачу інформації, що становить суспільний інтерес; </w:t>
      </w:r>
    </w:p>
    <w:p w14:paraId="2DD6A7C0" w14:textId="77777777" w:rsidR="008E68FF" w:rsidRPr="003A0BAE" w:rsidRDefault="008E68FF" w:rsidP="008E68F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1276"/>
        </w:tabs>
        <w:suppressAutoHyphens/>
        <w:ind w:hanging="11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особі у разі надання інформації про неї;</w:t>
      </w:r>
    </w:p>
    <w:p w14:paraId="1EEE29B3" w14:textId="77777777" w:rsidR="008E68FF" w:rsidRPr="003A0BAE" w:rsidRDefault="008E68FF" w:rsidP="008E68F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1276"/>
        </w:tabs>
        <w:suppressAutoHyphens/>
        <w:ind w:hanging="11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я</w:t>
      </w:r>
      <w:proofErr w:type="spellStart"/>
      <w:r w:rsidRPr="003A0BAE">
        <w:rPr>
          <w:sz w:val="26"/>
          <w:szCs w:val="26"/>
          <w:lang w:eastAsia="ar-SA"/>
        </w:rPr>
        <w:t>кщо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задоволення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запиту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передбачає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виготовлення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копій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документів</w:t>
      </w:r>
      <w:proofErr w:type="spellEnd"/>
      <w:r w:rsidRPr="003A0BAE">
        <w:rPr>
          <w:sz w:val="26"/>
          <w:szCs w:val="26"/>
          <w:lang w:eastAsia="ar-SA"/>
        </w:rPr>
        <w:t xml:space="preserve"> </w:t>
      </w:r>
      <w:proofErr w:type="spellStart"/>
      <w:r w:rsidRPr="003A0BAE">
        <w:rPr>
          <w:sz w:val="26"/>
          <w:szCs w:val="26"/>
          <w:lang w:eastAsia="ar-SA"/>
        </w:rPr>
        <w:t>обсягом</w:t>
      </w:r>
      <w:proofErr w:type="spellEnd"/>
      <w:r w:rsidRPr="003A0BAE">
        <w:rPr>
          <w:sz w:val="26"/>
          <w:szCs w:val="26"/>
          <w:lang w:eastAsia="ar-SA"/>
        </w:rPr>
        <w:t xml:space="preserve">, </w:t>
      </w:r>
      <w:proofErr w:type="spellStart"/>
      <w:r w:rsidRPr="003A0BAE">
        <w:rPr>
          <w:sz w:val="26"/>
          <w:szCs w:val="26"/>
          <w:lang w:eastAsia="ar-SA"/>
        </w:rPr>
        <w:t>що</w:t>
      </w:r>
      <w:proofErr w:type="spellEnd"/>
      <w:r w:rsidRPr="003A0BAE">
        <w:rPr>
          <w:sz w:val="26"/>
          <w:szCs w:val="26"/>
          <w:lang w:eastAsia="ar-SA"/>
        </w:rPr>
        <w:t xml:space="preserve"> не </w:t>
      </w:r>
      <w:proofErr w:type="spellStart"/>
      <w:r w:rsidRPr="003A0BAE">
        <w:rPr>
          <w:sz w:val="26"/>
          <w:szCs w:val="26"/>
          <w:lang w:eastAsia="ar-SA"/>
        </w:rPr>
        <w:t>перевищує</w:t>
      </w:r>
      <w:proofErr w:type="spellEnd"/>
      <w:r w:rsidRPr="003A0BAE">
        <w:rPr>
          <w:sz w:val="26"/>
          <w:szCs w:val="26"/>
          <w:lang w:eastAsia="ar-SA"/>
        </w:rPr>
        <w:t xml:space="preserve"> 10 </w:t>
      </w:r>
      <w:proofErr w:type="spellStart"/>
      <w:r w:rsidRPr="003A0BAE">
        <w:rPr>
          <w:sz w:val="26"/>
          <w:szCs w:val="26"/>
          <w:lang w:eastAsia="ar-SA"/>
        </w:rPr>
        <w:t>сторінок</w:t>
      </w:r>
      <w:proofErr w:type="spellEnd"/>
      <w:r w:rsidRPr="003A0BAE">
        <w:rPr>
          <w:sz w:val="26"/>
          <w:szCs w:val="26"/>
          <w:lang w:val="uk-UA" w:eastAsia="ar-SA"/>
        </w:rPr>
        <w:t>.</w:t>
      </w:r>
    </w:p>
    <w:p w14:paraId="31C26D4D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4.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 xml:space="preserve">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документів. </w:t>
      </w:r>
      <w:r w:rsidRPr="009F7DDE">
        <w:rPr>
          <w:color w:val="000001"/>
          <w:sz w:val="26"/>
          <w:szCs w:val="26"/>
          <w:shd w:val="clear" w:color="auto" w:fill="FFFFFF"/>
          <w:lang w:val="uk-UA"/>
        </w:rPr>
        <w:t>Відповідь на запит на інформацію обсягом більше як 10 сторінок (починаючи з 11 сторінки) не надається у разі відмови запитувача від оплати витрат, пов’язаних із наданням такої відповіді.</w:t>
      </w:r>
    </w:p>
    <w:p w14:paraId="0AE8026F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5.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>Розмір відшкодування фактичних витрат на копіювання або друк запитуваних документів визначається Розпорядником інформації, з урахуванням розміру мінімальної заробітної плати на дату направлення запитувачу інформації повідомлення про розмір вартості витрат.</w:t>
      </w:r>
    </w:p>
    <w:p w14:paraId="01B21F8A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6.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>Оплата рахунку на відшкодування фактичних витрат на копіювання або друк документів, що надаються за запитами на інформацію, здійснюються у будь-якій фінансовій установі, зручній для запитувача.</w:t>
      </w:r>
    </w:p>
    <w:p w14:paraId="2970A1FD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7.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>У випадках, коли запитувана інформація міститься в документах обсягом більш як 10 сторінок, відповідальна особа, не пізніше п’яти робочих днів, а у випадку продовження строку розгляду запиту, не пізніше 20 робочих днів, з дня надходження до Розпорядника інформації запиту повідомляє про це заявника із зазначенням вартості фактичних витрат, пов’язаних із копіюванням або друком документів, та реквізитів і порядку сплати цих витрат.</w:t>
      </w:r>
    </w:p>
    <w:p w14:paraId="61032ADF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8.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>Надіслання копій документів за запитом здійснюється після підтвердження оплати вартості фактичних витрат, пов’язаних із копіюванням або друком документів, шляхом надіслання до відповідного Розпорядника інформації оригіналу розрахункового документа.</w:t>
      </w:r>
    </w:p>
    <w:p w14:paraId="51909430" w14:textId="77777777" w:rsidR="008E68FF" w:rsidRPr="003A0BAE" w:rsidRDefault="008E68FF" w:rsidP="008E68FF">
      <w:pPr>
        <w:tabs>
          <w:tab w:val="left" w:pos="0"/>
        </w:tabs>
        <w:suppressAutoHyphens/>
        <w:ind w:firstLine="567"/>
        <w:jc w:val="both"/>
        <w:rPr>
          <w:sz w:val="26"/>
          <w:szCs w:val="26"/>
          <w:lang w:val="uk-UA" w:eastAsia="ar-SA"/>
        </w:rPr>
      </w:pPr>
      <w:r w:rsidRPr="003A0BAE">
        <w:rPr>
          <w:sz w:val="26"/>
          <w:szCs w:val="26"/>
          <w:lang w:val="uk-UA" w:eastAsia="ar-SA"/>
        </w:rPr>
        <w:t>9.</w:t>
      </w:r>
      <w:r>
        <w:rPr>
          <w:sz w:val="26"/>
          <w:szCs w:val="26"/>
          <w:lang w:val="uk-UA" w:eastAsia="ar-SA"/>
        </w:rPr>
        <w:t xml:space="preserve"> </w:t>
      </w:r>
      <w:r w:rsidRPr="003A0BAE">
        <w:rPr>
          <w:sz w:val="26"/>
          <w:szCs w:val="26"/>
          <w:lang w:val="uk-UA" w:eastAsia="ar-SA"/>
        </w:rPr>
        <w:t>У разі</w:t>
      </w:r>
      <w:r>
        <w:rPr>
          <w:sz w:val="26"/>
          <w:szCs w:val="26"/>
          <w:lang w:val="uk-UA" w:eastAsia="ar-SA"/>
        </w:rPr>
        <w:t>,</w:t>
      </w:r>
      <w:r w:rsidRPr="003A0BAE">
        <w:rPr>
          <w:sz w:val="26"/>
          <w:szCs w:val="26"/>
          <w:lang w:val="uk-UA" w:eastAsia="ar-SA"/>
        </w:rPr>
        <w:t xml:space="preserve"> якщо запитувач інформації не надав підтвердження оплати вартості фактичних витрат на копіювання або друк протягом двох тижнів з дня відправлення виконавцем повідомлення про відшкодування таких витрат, відповідно до ч. 1 ст. 22 Закону України «Про доступ до публічної інформації» виконавцем направляється відмова в задоволенні запиту.</w:t>
      </w:r>
    </w:p>
    <w:p w14:paraId="3291D3D9" w14:textId="77777777" w:rsidR="008E68FF" w:rsidRDefault="008E68FF" w:rsidP="008E68FF">
      <w:pPr>
        <w:ind w:firstLine="567"/>
        <w:rPr>
          <w:sz w:val="26"/>
          <w:szCs w:val="26"/>
          <w:lang w:val="uk-UA"/>
        </w:rPr>
      </w:pPr>
    </w:p>
    <w:p w14:paraId="1F790094" w14:textId="77777777" w:rsidR="008E68FF" w:rsidRDefault="008E68FF" w:rsidP="008E68FF">
      <w:pPr>
        <w:ind w:firstLine="567"/>
        <w:rPr>
          <w:sz w:val="26"/>
          <w:szCs w:val="26"/>
          <w:lang w:val="uk-UA"/>
        </w:rPr>
      </w:pPr>
    </w:p>
    <w:sectPr w:rsidR="008E6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DE2"/>
    <w:multiLevelType w:val="hybridMultilevel"/>
    <w:tmpl w:val="05BEBE3A"/>
    <w:lvl w:ilvl="0" w:tplc="294E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F"/>
    <w:rsid w:val="003C4C11"/>
    <w:rsid w:val="008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6F7"/>
  <w15:chartTrackingRefBased/>
  <w15:docId w15:val="{23537609-1B92-42A0-BE13-473DE68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68FF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інтервалів Знак"/>
    <w:link w:val="a3"/>
    <w:uiPriority w:val="1"/>
    <w:rsid w:val="008E68FF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2021-08-05T20:22:00Z</dcterms:created>
  <dcterms:modified xsi:type="dcterms:W3CDTF">2021-08-05T20:23:00Z</dcterms:modified>
</cp:coreProperties>
</file>