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A" w:rsidRDefault="00DA12DA" w:rsidP="009555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82" w:rsidRPr="008E1192" w:rsidRDefault="00955582" w:rsidP="009555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9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530" cy="581025"/>
            <wp:effectExtent l="19050" t="0" r="762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:rsidR="00955582" w:rsidRPr="008E1192" w:rsidRDefault="003411AF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Одинадцятої </w:t>
      </w:r>
      <w:r w:rsidR="00955582"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E1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</w:t>
      </w:r>
    </w:p>
    <w:p w:rsidR="00955582" w:rsidRPr="008E1192" w:rsidRDefault="00955582" w:rsidP="0095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E53" w:rsidRDefault="00552086" w:rsidP="00C3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F2368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30E53">
        <w:rPr>
          <w:rFonts w:ascii="Times New Roman" w:hAnsi="Times New Roman" w:cs="Times New Roman"/>
          <w:sz w:val="24"/>
          <w:szCs w:val="24"/>
        </w:rPr>
        <w:t>-11/2021</w:t>
      </w:r>
    </w:p>
    <w:p w:rsidR="00C30E53" w:rsidRDefault="00A652D2" w:rsidP="00A65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68" w:rsidRDefault="00CF2368" w:rsidP="009555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DB" w:rsidRDefault="00A652D2" w:rsidP="00A652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 w:rsidR="00216FDB">
        <w:rPr>
          <w:rFonts w:ascii="Times New Roman" w:hAnsi="Times New Roman" w:cs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216FDB" w:rsidRDefault="00216FDB" w:rsidP="00A652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землеустрою щодо відведення </w:t>
      </w:r>
    </w:p>
    <w:p w:rsidR="00216FDB" w:rsidRDefault="00216FDB" w:rsidP="00A652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земельної ділянки для продажу на </w:t>
      </w:r>
    </w:p>
    <w:p w:rsidR="00CF2368" w:rsidRDefault="00D47D8D" w:rsidP="00A652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конкурентних засадах (на земельних торгах)</w:t>
      </w:r>
    </w:p>
    <w:p w:rsidR="006445D2" w:rsidRDefault="006445D2" w:rsidP="003C2B8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B82" w:rsidRPr="003C2B82" w:rsidRDefault="006445D2" w:rsidP="003C2B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C2B82" w:rsidRPr="003C2B82">
        <w:rPr>
          <w:rFonts w:ascii="Times New Roman" w:hAnsi="Times New Roman" w:cs="Times New Roman"/>
          <w:color w:val="000000"/>
          <w:sz w:val="24"/>
          <w:szCs w:val="24"/>
        </w:rPr>
        <w:t xml:space="preserve"> метою ефективного використання земель комунальної власності, залучення додаткових коштів по наповненню бюджету  відповідно до статей 12, 122, 134</w:t>
      </w:r>
      <w:r w:rsidR="003C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B82" w:rsidRPr="003C2B82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кодексу України, Податкового кодексу України, ЗУ «Про оцінку земель», ЗУ «Про оренду землі», пункту 34 частини 1 статті 26 Закону України «Про місцеве самоврядування в Україні», </w:t>
      </w:r>
      <w:r w:rsidR="003C2B82" w:rsidRPr="003C2B82">
        <w:rPr>
          <w:rFonts w:ascii="Times New Roman" w:hAnsi="Times New Roman" w:cs="Times New Roman"/>
          <w:sz w:val="24"/>
          <w:szCs w:val="24"/>
        </w:rPr>
        <w:t xml:space="preserve">враховуючи пропозиції комісії містобудування, будівництва, земельних відносин, екології та охорони навколишнього середовища, селищна рада          </w:t>
      </w:r>
    </w:p>
    <w:p w:rsidR="003C2B82" w:rsidRDefault="003C2B82" w:rsidP="003C2B8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C2B82" w:rsidRDefault="003C2B82" w:rsidP="003C2B8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ВИРІШИЛА:</w:t>
      </w:r>
    </w:p>
    <w:p w:rsidR="003C2B82" w:rsidRDefault="003C2B82" w:rsidP="003C2B82">
      <w:pPr>
        <w:pStyle w:val="a3"/>
        <w:jc w:val="center"/>
        <w:rPr>
          <w:rFonts w:ascii="Times New Roman" w:hAnsi="Times New Roman"/>
          <w:b/>
        </w:rPr>
      </w:pPr>
    </w:p>
    <w:p w:rsidR="00216FDB" w:rsidRDefault="003C2B82" w:rsidP="00216F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1.</w:t>
      </w:r>
      <w:r w:rsidR="00216FDB">
        <w:rPr>
          <w:rFonts w:ascii="Times New Roman" w:hAnsi="Times New Roman"/>
        </w:rPr>
        <w:t xml:space="preserve">Дати дозвіл  </w:t>
      </w:r>
      <w:proofErr w:type="spellStart"/>
      <w:r w:rsidR="00216FDB">
        <w:rPr>
          <w:rFonts w:ascii="Times New Roman" w:hAnsi="Times New Roman"/>
        </w:rPr>
        <w:t>Перегінській</w:t>
      </w:r>
      <w:proofErr w:type="spellEnd"/>
      <w:r w:rsidR="00216FDB">
        <w:rPr>
          <w:rFonts w:ascii="Times New Roman" w:hAnsi="Times New Roman"/>
        </w:rPr>
        <w:t xml:space="preserve"> селищній раді на </w:t>
      </w:r>
      <w:r w:rsidR="00216FDB">
        <w:rPr>
          <w:rFonts w:ascii="Times New Roman" w:hAnsi="Times New Roman" w:cs="Times New Roman"/>
          <w:sz w:val="24"/>
          <w:szCs w:val="24"/>
          <w:lang w:eastAsia="ru-RU"/>
        </w:rPr>
        <w:t xml:space="preserve">розроблення проекту землеустрою щодо відведення </w:t>
      </w:r>
    </w:p>
    <w:p w:rsidR="00CF2368" w:rsidRPr="00750D86" w:rsidRDefault="00216FDB" w:rsidP="00750D8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земельної ділянки орієнтованою площею 0,0300га по вул. Спортивна для продажу на </w:t>
      </w:r>
      <w:r w:rsidR="00D47D8D">
        <w:rPr>
          <w:rFonts w:ascii="Times New Roman" w:hAnsi="Times New Roman" w:cs="Times New Roman"/>
          <w:sz w:val="24"/>
          <w:szCs w:val="24"/>
          <w:lang w:eastAsia="ru-RU"/>
        </w:rPr>
        <w:t xml:space="preserve">конкурентних засадах (на земельних торгах) </w:t>
      </w:r>
      <w:r w:rsidR="00750D86" w:rsidRPr="00750D8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6887" w:rsidRPr="00750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(</w:t>
      </w:r>
      <w:r w:rsidR="00152DE2" w:rsidRPr="00750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496887" w:rsidRPr="00750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3.10)</w:t>
      </w:r>
      <w:r w:rsidR="00750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60000" w:rsidRPr="00660000" w:rsidRDefault="00660000" w:rsidP="0066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</w:t>
      </w:r>
      <w:r w:rsidRPr="00660000">
        <w:rPr>
          <w:rFonts w:ascii="Times New Roman" w:eastAsia="Times New Roman" w:hAnsi="Times New Roman" w:cs="Times New Roman"/>
          <w:lang w:val="ru-RU" w:eastAsia="ru-RU"/>
        </w:rPr>
        <w:t>.</w:t>
      </w:r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Витрати (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видатки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),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здійснені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proofErr w:type="gram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п</w:t>
      </w:r>
      <w:proofErr w:type="gram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ідготовку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лота для продажу на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земельних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торгах,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відшкодовуються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переможцем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земельних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торгів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у порядку,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встановленому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Кабінетом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Міністрів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6600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660000" w:rsidRPr="00660000" w:rsidRDefault="00660000" w:rsidP="006600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60000">
        <w:rPr>
          <w:rFonts w:ascii="Times New Roman" w:eastAsia="Times New Roman" w:hAnsi="Times New Roman" w:cs="Times New Roman"/>
          <w:lang w:eastAsia="ru-RU"/>
        </w:rPr>
        <w:t>.Контроль за виконанням даного рішення покласти на постійну комісію з питань містобудування, будівництва, земельних відносин, екології, охорони навколишнього середовища(</w:t>
      </w:r>
      <w:proofErr w:type="spellStart"/>
      <w:r w:rsidRPr="00660000">
        <w:rPr>
          <w:rFonts w:ascii="Times New Roman" w:eastAsia="Times New Roman" w:hAnsi="Times New Roman" w:cs="Times New Roman"/>
          <w:lang w:eastAsia="ru-RU"/>
        </w:rPr>
        <w:t>Пайш</w:t>
      </w:r>
      <w:proofErr w:type="spellEnd"/>
      <w:r w:rsidRPr="00660000">
        <w:rPr>
          <w:rFonts w:ascii="Times New Roman" w:eastAsia="Times New Roman" w:hAnsi="Times New Roman" w:cs="Times New Roman"/>
          <w:lang w:eastAsia="ru-RU"/>
        </w:rPr>
        <w:t xml:space="preserve"> І.М.).</w:t>
      </w:r>
    </w:p>
    <w:p w:rsidR="00660000" w:rsidRPr="00660000" w:rsidRDefault="00660000" w:rsidP="006600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0000" w:rsidRDefault="00660000" w:rsidP="00406D0B">
      <w:pPr>
        <w:rPr>
          <w:rFonts w:ascii="Times New Roman" w:hAnsi="Times New Roman" w:cs="Times New Roman"/>
          <w:sz w:val="24"/>
          <w:szCs w:val="24"/>
        </w:rPr>
      </w:pPr>
    </w:p>
    <w:p w:rsidR="00D22175" w:rsidRDefault="00D22175" w:rsidP="00406D0B">
      <w:pPr>
        <w:rPr>
          <w:color w:val="333333"/>
          <w:shd w:val="clear" w:color="auto" w:fill="FFFFFF"/>
        </w:rPr>
      </w:pPr>
      <w:r w:rsidRPr="00D22175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</w:r>
      <w:r w:rsidRPr="00D22175">
        <w:rPr>
          <w:rFonts w:ascii="Times New Roman" w:hAnsi="Times New Roman" w:cs="Times New Roman"/>
          <w:b/>
          <w:sz w:val="24"/>
          <w:szCs w:val="24"/>
        </w:rPr>
        <w:tab/>
        <w:t>Ірина ЛЮКЛЯН</w:t>
      </w:r>
      <w:r w:rsidR="00FC70EC" w:rsidRPr="00FC70EC">
        <w:rPr>
          <w:color w:val="333333"/>
          <w:shd w:val="clear" w:color="auto" w:fill="FFFFFF"/>
        </w:rPr>
        <w:t xml:space="preserve"> </w:t>
      </w:r>
    </w:p>
    <w:p w:rsidR="00FC70EC" w:rsidRDefault="00FC70EC" w:rsidP="00406D0B">
      <w:pPr>
        <w:rPr>
          <w:color w:val="333333"/>
          <w:shd w:val="clear" w:color="auto" w:fill="FFFFFF"/>
        </w:rPr>
      </w:pPr>
    </w:p>
    <w:p w:rsidR="00FC70EC" w:rsidRDefault="00FC70EC" w:rsidP="00FC70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EC" w:rsidRDefault="00FC70EC" w:rsidP="00FC70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EC" w:rsidRPr="00D22175" w:rsidRDefault="00FC70EC" w:rsidP="00406D0B">
      <w:pPr>
        <w:rPr>
          <w:rFonts w:ascii="Times New Roman" w:hAnsi="Times New Roman" w:cs="Times New Roman"/>
          <w:b/>
          <w:sz w:val="24"/>
          <w:szCs w:val="24"/>
        </w:rPr>
      </w:pPr>
    </w:p>
    <w:sectPr w:rsidR="00FC70EC" w:rsidRPr="00D22175" w:rsidSect="00FC6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B3CBA"/>
    <w:multiLevelType w:val="hybridMultilevel"/>
    <w:tmpl w:val="553AF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46E8"/>
    <w:multiLevelType w:val="hybridMultilevel"/>
    <w:tmpl w:val="3E384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15B"/>
    <w:rsid w:val="00152DE2"/>
    <w:rsid w:val="00216FDB"/>
    <w:rsid w:val="00275646"/>
    <w:rsid w:val="003411AF"/>
    <w:rsid w:val="003C2B82"/>
    <w:rsid w:val="003C33C6"/>
    <w:rsid w:val="00406D0B"/>
    <w:rsid w:val="00496887"/>
    <w:rsid w:val="00552086"/>
    <w:rsid w:val="006445D2"/>
    <w:rsid w:val="00655831"/>
    <w:rsid w:val="00660000"/>
    <w:rsid w:val="006A63BC"/>
    <w:rsid w:val="006C115B"/>
    <w:rsid w:val="00722569"/>
    <w:rsid w:val="00750D86"/>
    <w:rsid w:val="007C301D"/>
    <w:rsid w:val="007D20C8"/>
    <w:rsid w:val="00890ABC"/>
    <w:rsid w:val="008A3BFD"/>
    <w:rsid w:val="008E1192"/>
    <w:rsid w:val="008E5DC3"/>
    <w:rsid w:val="00907195"/>
    <w:rsid w:val="00955582"/>
    <w:rsid w:val="009B4B6C"/>
    <w:rsid w:val="00A2074D"/>
    <w:rsid w:val="00A57EFA"/>
    <w:rsid w:val="00A652D2"/>
    <w:rsid w:val="00AF5E01"/>
    <w:rsid w:val="00C30E53"/>
    <w:rsid w:val="00C64403"/>
    <w:rsid w:val="00CC0EC5"/>
    <w:rsid w:val="00CF2368"/>
    <w:rsid w:val="00D22175"/>
    <w:rsid w:val="00D47D8D"/>
    <w:rsid w:val="00DA12DA"/>
    <w:rsid w:val="00DD5614"/>
    <w:rsid w:val="00E52A79"/>
    <w:rsid w:val="00E67FB7"/>
    <w:rsid w:val="00E909CF"/>
    <w:rsid w:val="00F370D9"/>
    <w:rsid w:val="00FC6F17"/>
    <w:rsid w:val="00F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5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071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28</cp:revision>
  <cp:lastPrinted>2021-07-13T10:20:00Z</cp:lastPrinted>
  <dcterms:created xsi:type="dcterms:W3CDTF">2021-07-11T13:05:00Z</dcterms:created>
  <dcterms:modified xsi:type="dcterms:W3CDTF">2021-07-29T10:35:00Z</dcterms:modified>
</cp:coreProperties>
</file>